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B8" w:rsidRDefault="00EA270A" w:rsidP="00EA270A">
      <w:pPr>
        <w:spacing w:line="240" w:lineRule="atLeast"/>
        <w:rPr>
          <w:rFonts w:ascii="宋体" w:hAnsi="宋体"/>
          <w:b/>
          <w:bCs/>
          <w:sz w:val="32"/>
          <w:szCs w:val="32"/>
        </w:rPr>
      </w:pPr>
      <w:r w:rsidRPr="00586AFD">
        <w:rPr>
          <w:rFonts w:ascii="宋体" w:hAnsi="宋体" w:hint="eastAsia"/>
          <w:b/>
          <w:bCs/>
          <w:sz w:val="32"/>
          <w:szCs w:val="32"/>
        </w:rPr>
        <w:t>附件</w:t>
      </w:r>
      <w:r w:rsidRPr="00586AFD">
        <w:rPr>
          <w:rFonts w:ascii="宋体" w:hAnsi="宋体"/>
          <w:b/>
          <w:bCs/>
          <w:sz w:val="32"/>
          <w:szCs w:val="32"/>
        </w:rPr>
        <w:t>1</w:t>
      </w:r>
      <w:r w:rsidRPr="00586AFD">
        <w:rPr>
          <w:rFonts w:ascii="宋体" w:hAnsi="宋体" w:hint="eastAsia"/>
          <w:b/>
          <w:bCs/>
          <w:sz w:val="32"/>
          <w:szCs w:val="32"/>
        </w:rPr>
        <w:t>：浙江中烟</w:t>
      </w:r>
      <w:r w:rsidRPr="00586AFD">
        <w:rPr>
          <w:rFonts w:ascii="宋体" w:hAnsi="宋体"/>
          <w:b/>
          <w:bCs/>
          <w:sz w:val="32"/>
          <w:szCs w:val="32"/>
        </w:rPr>
        <w:t>2020</w:t>
      </w:r>
      <w:r>
        <w:rPr>
          <w:rFonts w:ascii="宋体" w:hAnsi="宋体" w:hint="eastAsia"/>
          <w:b/>
          <w:bCs/>
          <w:sz w:val="32"/>
          <w:szCs w:val="32"/>
        </w:rPr>
        <w:t>年公开</w:t>
      </w:r>
      <w:r w:rsidRPr="00586AFD">
        <w:rPr>
          <w:rFonts w:ascii="宋体" w:hAnsi="宋体" w:hint="eastAsia"/>
          <w:b/>
          <w:bCs/>
          <w:sz w:val="32"/>
          <w:szCs w:val="32"/>
        </w:rPr>
        <w:t>招聘计划表</w:t>
      </w:r>
    </w:p>
    <w:tbl>
      <w:tblPr>
        <w:tblpPr w:leftFromText="180" w:rightFromText="180" w:vertAnchor="text" w:horzAnchor="margin" w:tblpXSpec="center" w:tblpY="491"/>
        <w:tblW w:w="10490" w:type="dxa"/>
        <w:tblLook w:val="04A0" w:firstRow="1" w:lastRow="0" w:firstColumn="1" w:lastColumn="0" w:noHBand="0" w:noVBand="1"/>
      </w:tblPr>
      <w:tblGrid>
        <w:gridCol w:w="851"/>
        <w:gridCol w:w="2552"/>
        <w:gridCol w:w="1417"/>
        <w:gridCol w:w="3539"/>
        <w:gridCol w:w="1139"/>
        <w:gridCol w:w="992"/>
      </w:tblGrid>
      <w:tr w:rsidR="00EA270A" w:rsidRPr="00586AFD" w:rsidTr="00EA270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相关要求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 w:rsidRPr="00586A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工作地</w:t>
            </w:r>
          </w:p>
        </w:tc>
      </w:tr>
      <w:tr w:rsidR="00EA270A" w:rsidRPr="00586AFD" w:rsidTr="00EA270A">
        <w:trPr>
          <w:trHeight w:val="1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生产技术操作(宁波</w:t>
            </w:r>
            <w:proofErr w:type="gramStart"/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工学类，电气、机械、计算机、电子信息、食品科学与工程、材料类等相关专业；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</w:p>
        </w:tc>
      </w:tr>
      <w:tr w:rsidR="00EA270A" w:rsidRPr="00586AFD" w:rsidTr="00EA270A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生产技术操作(宁波二)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文学类、哲学类、法律类相关专业；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生产技术操作(宁波三)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2671A8" w:rsidRDefault="00EA270A" w:rsidP="00860F0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671A8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工商管理类，主要面向企业管理、财务管理、人力资源管理等相关专业；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驻厂医生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EA270A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临床医学类专业。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0A" w:rsidRPr="0002071D" w:rsidRDefault="00EA270A" w:rsidP="00860F0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2071D">
              <w:rPr>
                <w:rFonts w:ascii="宋体" w:hAnsi="宋体" w:cs="宋体" w:hint="eastAsia"/>
                <w:kern w:val="0"/>
                <w:sz w:val="22"/>
                <w:szCs w:val="22"/>
              </w:rPr>
              <w:t>仓储业务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0A" w:rsidRPr="002671A8" w:rsidRDefault="00EA270A" w:rsidP="00EA270A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671A8">
              <w:rPr>
                <w:rFonts w:ascii="宋体" w:hAnsi="宋体" w:cs="宋体" w:hint="eastAsia"/>
                <w:kern w:val="0"/>
                <w:sz w:val="22"/>
                <w:szCs w:val="22"/>
              </w:rPr>
              <w:t>物流类专业。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10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</w:t>
            </w:r>
            <w:proofErr w:type="gramStart"/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电气、机械、计算机、电子信息、烟草类专业；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</w:p>
        </w:tc>
      </w:tr>
      <w:tr w:rsidR="00EA270A" w:rsidRPr="00586AFD" w:rsidTr="00EA270A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制浆造纸类专业；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生产技术操作(杭州三)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热能与动力、暖通工程、环境保护类专业；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生产技术操作(杭州四)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2671A8" w:rsidRDefault="00EA270A" w:rsidP="00860F0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671A8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工商管理类，主要面向企业管理、人力资源管理等相关专业；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无色弱、色盲。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270A" w:rsidRPr="00586AFD" w:rsidTr="00EA270A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烟叶质量检验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食品科学与工程类、烟草类专业；</w:t>
            </w:r>
          </w:p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乐于从事评吸工作，嗅、味觉灵敏，无过敏体质；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能适应长期出差。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kern w:val="0"/>
                <w:sz w:val="22"/>
                <w:szCs w:val="22"/>
              </w:rPr>
              <w:t>杭州及杭州以外的工作地</w:t>
            </w:r>
          </w:p>
        </w:tc>
      </w:tr>
      <w:tr w:rsidR="00EA270A" w:rsidRPr="00586AFD" w:rsidTr="00EA270A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物资业务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0A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农学类专业，主要面向植物科学与技术专业、种子科学与工程等相关专业；</w:t>
            </w:r>
          </w:p>
          <w:p w:rsidR="00EA270A" w:rsidRPr="00586AFD" w:rsidRDefault="00EA270A" w:rsidP="00EA270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能适应长期出差。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A" w:rsidRPr="00586AFD" w:rsidRDefault="00EA270A" w:rsidP="00860F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A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A" w:rsidRPr="00586AFD" w:rsidRDefault="00EA270A" w:rsidP="00860F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A270A" w:rsidRDefault="00EA270A">
      <w:pPr>
        <w:rPr>
          <w:rFonts w:hint="eastAsia"/>
        </w:rPr>
      </w:pPr>
      <w:bookmarkStart w:id="0" w:name="_GoBack"/>
      <w:bookmarkEnd w:id="0"/>
    </w:p>
    <w:sectPr w:rsidR="00EA2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7BB8"/>
    <w:multiLevelType w:val="hybridMultilevel"/>
    <w:tmpl w:val="F5A444E2"/>
    <w:lvl w:ilvl="0" w:tplc="DFB2530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12A49"/>
    <w:multiLevelType w:val="hybridMultilevel"/>
    <w:tmpl w:val="C082EDBC"/>
    <w:lvl w:ilvl="0" w:tplc="5F54B3D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0A"/>
    <w:rsid w:val="00D866B8"/>
    <w:rsid w:val="00E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CF54"/>
  <w15:chartTrackingRefBased/>
  <w15:docId w15:val="{E173AD92-93C3-4136-B6E4-144CDC3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0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Nini.chen</dc:creator>
  <cp:keywords/>
  <dc:description/>
  <cp:lastModifiedBy>Nini.chen</cp:lastModifiedBy>
  <cp:revision>1</cp:revision>
  <dcterms:created xsi:type="dcterms:W3CDTF">2020-03-16T02:25:00Z</dcterms:created>
  <dcterms:modified xsi:type="dcterms:W3CDTF">2020-03-16T02:27:00Z</dcterms:modified>
</cp:coreProperties>
</file>