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BF" w:rsidRDefault="000833BF" w:rsidP="000833BF">
      <w:pPr>
        <w:spacing w:line="560" w:lineRule="exact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1</w:t>
      </w:r>
    </w:p>
    <w:p w:rsidR="000833BF" w:rsidRDefault="000833BF" w:rsidP="000833BF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pacing w:val="-20"/>
          <w:sz w:val="44"/>
          <w:szCs w:val="44"/>
        </w:rPr>
      </w:pPr>
    </w:p>
    <w:p w:rsidR="000833BF" w:rsidRDefault="000833BF" w:rsidP="000833BF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pacing w:val="-20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pacing w:val="-20"/>
          <w:sz w:val="44"/>
          <w:szCs w:val="44"/>
        </w:rPr>
        <w:t>平度市农旅开发建设集团有限公司</w:t>
      </w:r>
      <w:r>
        <w:rPr>
          <w:rFonts w:ascii="Times New Roman" w:eastAsia="方正小标宋简体" w:hAnsi="Times New Roman"/>
          <w:color w:val="000000" w:themeColor="text1"/>
          <w:spacing w:val="-20"/>
          <w:sz w:val="44"/>
          <w:szCs w:val="44"/>
        </w:rPr>
        <w:t>2022</w:t>
      </w:r>
      <w:r>
        <w:rPr>
          <w:rFonts w:ascii="Times New Roman" w:eastAsia="方正小标宋简体" w:hAnsi="Times New Roman"/>
          <w:color w:val="000000" w:themeColor="text1"/>
          <w:spacing w:val="-20"/>
          <w:sz w:val="44"/>
          <w:szCs w:val="44"/>
        </w:rPr>
        <w:t>年工作</w:t>
      </w:r>
      <w:r>
        <w:rPr>
          <w:rFonts w:ascii="Times New Roman" w:eastAsia="方正小标宋简体" w:hAnsi="Times New Roman"/>
          <w:color w:val="000000" w:themeColor="text1"/>
          <w:spacing w:val="-20"/>
          <w:sz w:val="44"/>
          <w:szCs w:val="44"/>
          <w:lang w:eastAsia="zh-Hans"/>
        </w:rPr>
        <w:t>人</w:t>
      </w:r>
      <w:r>
        <w:rPr>
          <w:rFonts w:ascii="Times New Roman" w:eastAsia="方正小标宋简体" w:hAnsi="Times New Roman"/>
          <w:color w:val="000000" w:themeColor="text1"/>
          <w:spacing w:val="-20"/>
          <w:sz w:val="44"/>
          <w:szCs w:val="44"/>
        </w:rPr>
        <w:t>员招聘岗位表</w:t>
      </w:r>
    </w:p>
    <w:p w:rsidR="000833BF" w:rsidRDefault="000833BF" w:rsidP="000833BF">
      <w:pPr>
        <w:spacing w:line="560" w:lineRule="exact"/>
        <w:jc w:val="left"/>
        <w:rPr>
          <w:rFonts w:ascii="Times New Roman" w:eastAsia="仿宋" w:hAnsi="Times New Roman"/>
          <w:sz w:val="32"/>
          <w:szCs w:val="28"/>
        </w:rPr>
      </w:pPr>
    </w:p>
    <w:tbl>
      <w:tblPr>
        <w:tblW w:w="14127" w:type="dxa"/>
        <w:tblInd w:w="185" w:type="dxa"/>
        <w:tblLayout w:type="fixed"/>
        <w:tblLook w:val="04A0" w:firstRow="1" w:lastRow="0" w:firstColumn="1" w:lastColumn="0" w:noHBand="0" w:noVBand="1"/>
      </w:tblPr>
      <w:tblGrid>
        <w:gridCol w:w="648"/>
        <w:gridCol w:w="1312"/>
        <w:gridCol w:w="1100"/>
        <w:gridCol w:w="1019"/>
        <w:gridCol w:w="4945"/>
        <w:gridCol w:w="5103"/>
      </w:tblGrid>
      <w:tr w:rsidR="00AB7FBA" w:rsidRPr="00166D78" w:rsidTr="00242B96">
        <w:trPr>
          <w:trHeight w:val="4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D7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D7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D7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D7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招聘</w:t>
            </w:r>
            <w:r w:rsidRPr="00166D7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br/>
            </w:r>
            <w:r w:rsidRPr="00166D7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D7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任职资格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D7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岗位职责</w:t>
            </w:r>
          </w:p>
        </w:tc>
      </w:tr>
      <w:tr w:rsidR="00AB7FBA" w:rsidRPr="00166D78" w:rsidTr="00242B96">
        <w:trPr>
          <w:trHeight w:val="23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tabs>
                <w:tab w:val="left" w:pos="39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sz w:val="20"/>
                <w:szCs w:val="20"/>
              </w:rPr>
              <w:t>综合管理部</w:t>
            </w:r>
          </w:p>
          <w:p w:rsidR="00AB7FBA" w:rsidRPr="00166D78" w:rsidRDefault="00AB7FBA" w:rsidP="00242B96">
            <w:pPr>
              <w:tabs>
                <w:tab w:val="left" w:pos="39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sz w:val="20"/>
                <w:szCs w:val="20"/>
              </w:rPr>
              <w:t>督导调研室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综合材料岗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</w:t>
            </w:r>
          </w:p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（含应届毕业生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人）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周岁以下（截至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2022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日）；</w:t>
            </w:r>
          </w:p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．全日制大学本科及以上学历；</w:t>
            </w:r>
          </w:p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．汉语言文学、新闻学等相关专业；</w:t>
            </w:r>
          </w:p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．具备市直部门、镇街党委综合材料写作工作经验者优先；</w:t>
            </w:r>
          </w:p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．熟练使用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Word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、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Excel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、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PPT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等办公软件，能编辑微信公众号、熟练使用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PS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软件者优先。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．负责根据上级相关的工作方针、政策和重要部署准确的起草各类综合性文字材料；</w:t>
            </w:r>
          </w:p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．负责对外宣传报道工作；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．负责督导各重点项目、重点工作的进展及完成情况。</w:t>
            </w:r>
          </w:p>
        </w:tc>
      </w:tr>
      <w:tr w:rsidR="00AB7FBA" w:rsidRPr="00166D78" w:rsidTr="00242B96">
        <w:trPr>
          <w:trHeight w:val="39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财务管理部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财务分析主管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周岁以下（截至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2022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日）；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．大学本科及以上学历，会计学、财务管理等相关专业；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                         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年以上财务管理工作经验、中级会计师</w:t>
            </w:r>
            <w:r w:rsidRPr="00166D78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及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以上资格；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                 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．政治素质过硬，有良好的职业素质，较强的责任心和团队意识；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            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．具备扎实的专业理论知识，有良好的沟通协调能力。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．负责统筹集团各项业务收入、成本费用管理与分析；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．负责协助实施集团预算管理制度的建立及完善、各部门预算执行情况的跟踪、落实；撰写预算执行差异分析报告；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．负责根据工程项目推进策略进行财务数据测算，并对其进行验证及评估，提出合理建议；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．负责做好合资公司的财务支撑工作，根据合资公司拓展运营状况，做好盈利模型、税务筹划、风险分析；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．负责编制集团及控股子公司的经营总体情况季度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/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年度报告；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．负责协助和配合审计工作。</w:t>
            </w:r>
          </w:p>
        </w:tc>
      </w:tr>
      <w:tr w:rsidR="00AB7FBA" w:rsidRPr="00166D78" w:rsidTr="00242B96">
        <w:trPr>
          <w:trHeight w:val="50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战略发展部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投资室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招商专员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</w:t>
            </w:r>
          </w:p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（含应届毕业生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人）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．年龄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周岁以下（截至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2022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日）；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．全日制大学本科及以上学历，市场营销、经济学、国际贸易等相关专业；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年以上同等岗位工作经验，或专业水平突出的应届毕业生，具备经济、金融、投资、财会、法律等相关理论知识；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．为人正直谦逊，具备责任心、事业心，有良好的团队合作精神和沟通能力，掌握一定的谈判技巧；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．有基金、信贷、项目招商管理工作经验者优先；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．熟练使用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Word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、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Excel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、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PPT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等办公软件，能独立进行公文写作。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．根据要求做好投资项目的对接、洽谈和沟通，达成合作意向；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．负责收集与整理行业、市场等相关信息，建立项目库和客户库；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．参与市场策略的制定、执行计划、建立并维护良好的客户关系；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．研究制订投资项目的合作模式；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．负责制定投资项目推进流程和落地方案；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．负责联系、策划和协调投资相关活动；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7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．负责合同起草、修改和项目签约事宜；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8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．做好项目法律尽调、财务尽调、项目研判和档案资料管理；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9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．建立项目台账，做好项目材料的报送工作。</w:t>
            </w:r>
          </w:p>
        </w:tc>
      </w:tr>
      <w:tr w:rsidR="00AB7FBA" w:rsidRPr="00166D78" w:rsidTr="00242B96">
        <w:trPr>
          <w:trHeight w:val="30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土地管理部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土地报批专员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</w:t>
            </w:r>
          </w:p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（含应届毕业生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人）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周岁以下（截至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2022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日）；</w:t>
            </w:r>
          </w:p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．大学本科及以上学历，工程、测绘类相关专业；</w:t>
            </w:r>
          </w:p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年以上相关工作经验，或专业水平突出的应届毕业生，熟悉项目用地手续办理，熟悉与国土规划等相关部门工作对接流程</w:t>
            </w:r>
            <w:r w:rsidRPr="00166D7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sz w:val="20"/>
                <w:szCs w:val="20"/>
              </w:rPr>
              <w:t>1</w:t>
            </w:r>
            <w:r w:rsidRPr="00166D78">
              <w:rPr>
                <w:rFonts w:ascii="Times New Roman" w:hAnsi="Times New Roman"/>
                <w:sz w:val="20"/>
                <w:szCs w:val="20"/>
              </w:rPr>
              <w:t>．负责土地招拍挂及土地征收组件报批；</w:t>
            </w:r>
          </w:p>
          <w:p w:rsidR="00AB7FBA" w:rsidRPr="00166D78" w:rsidRDefault="00AB7FBA" w:rsidP="00242B96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sz w:val="20"/>
                <w:szCs w:val="20"/>
              </w:rPr>
              <w:t>2</w:t>
            </w:r>
            <w:r w:rsidRPr="00166D78">
              <w:rPr>
                <w:rFonts w:ascii="Times New Roman" w:hAnsi="Times New Roman"/>
                <w:sz w:val="20"/>
                <w:szCs w:val="20"/>
              </w:rPr>
              <w:t>．负责已立项的项目土地开发追踪、后续拿地、政府意见反馈等相关工作；</w:t>
            </w:r>
          </w:p>
          <w:p w:rsidR="00AB7FBA" w:rsidRPr="00166D78" w:rsidRDefault="00AB7FBA" w:rsidP="00242B96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hAnsi="Times New Roman"/>
              </w:rPr>
            </w:pPr>
            <w:r w:rsidRPr="00166D78">
              <w:rPr>
                <w:rFonts w:ascii="Times New Roman" w:hAnsi="Times New Roman"/>
                <w:sz w:val="20"/>
                <w:szCs w:val="20"/>
              </w:rPr>
              <w:t>3</w:t>
            </w:r>
            <w:r w:rsidRPr="00166D78">
              <w:rPr>
                <w:rFonts w:ascii="Times New Roman" w:hAnsi="Times New Roman"/>
                <w:sz w:val="20"/>
                <w:szCs w:val="20"/>
              </w:rPr>
              <w:t>．负责文件编制、报批、政府及相关单位关系协调。</w:t>
            </w:r>
          </w:p>
        </w:tc>
      </w:tr>
      <w:tr w:rsidR="00AB7FBA" w:rsidRPr="00166D78" w:rsidTr="00242B96">
        <w:trPr>
          <w:trHeight w:val="252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风控审计部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审计专员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周岁以下（截至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2022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日）；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．全日制大学本科及以上学历，会计学、审计学等相关专业，有中级会计师或审计师资格证者优先；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．熟悉企业内部审计和财务管理的专业知识，具备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年以上审计工作经验；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．具备良好的执行能力和文字功底，有严谨的逻辑思维以及较强的学习领悟能力。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．负责集团以及下属全资、控股、参股公司的审计工作；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．负责根据相关政策法规，及时完善内部审计制度、业务规范及工作指引；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根据年度计划安排，制定审计项目实施方案，开展审计工作，对审计发现问题提出处理意见和建议，对公司的经营活动情况进行审计监督，防错纠弊；参与集团重大经营活动、重大项目、重大经济合同的审计活动及其他专项检查工作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．负责编写审计工作底稿和内部审计报告等；跟踪审计项目后续管理和整改落实情况；参与控制、考核、纠正下属子公司偏离集团整体审计目标计划的行为；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．参与评审集团内控制度的健全性和有效性，并对其优化管理；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．负责做好有关审计资料的收集、整理、归档工作。</w:t>
            </w:r>
          </w:p>
        </w:tc>
      </w:tr>
      <w:tr w:rsidR="00AB7FBA" w:rsidRPr="00166D78" w:rsidTr="00242B96">
        <w:trPr>
          <w:trHeight w:val="351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法务专员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</w:t>
            </w:r>
          </w:p>
          <w:p w:rsidR="00AB7FBA" w:rsidRPr="00166D78" w:rsidRDefault="00AB7FBA" w:rsidP="00242B96">
            <w:pPr>
              <w:pStyle w:val="a0"/>
              <w:jc w:val="center"/>
              <w:rPr>
                <w:lang w:bidi="ar"/>
              </w:rPr>
            </w:pPr>
            <w:r w:rsidRPr="00166D78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ar"/>
              </w:rPr>
              <w:t>（可接受</w:t>
            </w:r>
            <w:r w:rsidRPr="00166D78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应届毕业生</w:t>
            </w:r>
            <w:r w:rsidRPr="00166D78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周岁以下（截至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2022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日）；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．全日制研究生及以上学历，法学类等相关专业，有律考资格证者优先；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．有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年以上风险控制、股权投资及相关领域经验，或专业水平突出的应届毕业生；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．沟通协调能力强，具备良好的执行能力，能够协调解决公司各种法律问题；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．具备良好的文字功底，能够熟练写作各种文书；有严谨的逻辑思维以及较强的学习领悟能力。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．负责合同审核，与各部门和法律顾问对接处理合同修改与执行中存在的问题；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．负责合同的跟踪管理，对合同的执行情况进行定期检查和总结；参与各部门的合同评审会，解答各部门遇到的各类法律问题；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．统筹协调法律资源并发挥外部律师效能，处理集团及子公司涉及的诉讼、仲裁及突发事件，参与有关案件的诉讼、仲裁或调解工作；及时跟进合同进展情况，做好合同履约评价；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．从法律角度参与并监督集团合并、分立、破产、投资、投资转让等重要经济活动。</w:t>
            </w:r>
          </w:p>
        </w:tc>
      </w:tr>
      <w:tr w:rsidR="00AB7FBA" w:rsidRPr="00166D78" w:rsidTr="00242B96">
        <w:trPr>
          <w:trHeight w:val="296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工程管理部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房建工程室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工程管理专员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</w:t>
            </w:r>
          </w:p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（含应届毕业生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人）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周岁以下（截至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2022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日）；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．全日制大学本科及以上学历，土木工程专业；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年以上房建项目现场管理工作经验，或专业水平突出的应届毕业生。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．负责工程项目的质量、进度和安生生产；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．协调配合各施工及监理单位进行信息与资料传递；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．负责有关土建技术核定的初步审核；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．参加图纸会审，进行负责项目的各阶段验收等工作；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．负责土建资料的收集、整理、汇总及归档；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．对工程施工过程中出现的质量事故进行调查分析，预防生产和安全事故的发生。</w:t>
            </w:r>
          </w:p>
        </w:tc>
      </w:tr>
      <w:tr w:rsidR="00AB7FBA" w:rsidRPr="00166D78" w:rsidTr="00242B96">
        <w:trPr>
          <w:trHeight w:val="296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工程预算专员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</w:t>
            </w:r>
          </w:p>
          <w:p w:rsidR="00AB7FBA" w:rsidRPr="00166D78" w:rsidRDefault="00AB7FBA" w:rsidP="00242B96">
            <w:pPr>
              <w:pStyle w:val="a0"/>
              <w:jc w:val="center"/>
              <w:rPr>
                <w:lang w:bidi="ar"/>
              </w:rPr>
            </w:pPr>
            <w:r w:rsidRPr="00166D78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ar"/>
              </w:rPr>
              <w:t>（可接受</w:t>
            </w:r>
            <w:r w:rsidRPr="00166D78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应届毕业生</w:t>
            </w:r>
            <w:r w:rsidRPr="00166D78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周岁以下（截至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2022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日）；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．全日制大学本科及以上学历，工民建相关专业；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．取得一级造价工程师证书者优先；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年以上工程造价、预算管理相关工作经验，或专业水平突出的应届毕业生；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．熟悉项目建设管理流程。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．负责相关工程的预算决算工作；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．负责土建资料的收集、整理、汇总及归档工作；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．负责项目的质量、进度和安全生产工作；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．负责收集和整理土建工程的新思路、新方法、新技术和新工艺等。</w:t>
            </w:r>
          </w:p>
        </w:tc>
      </w:tr>
      <w:tr w:rsidR="00AB7FBA" w:rsidRPr="00166D78" w:rsidTr="00242B96">
        <w:trPr>
          <w:trHeight w:val="296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机电设备安装管理专员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周岁以下（截至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2022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日）；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．全日制大学本科及以上学历，建筑学、土木工程、工程管理、电气等相关专业；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年以上现场管理经验。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．负责项目电气设备的安装工作；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．负责项目电气设备安装的进度跟进、质量把控；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．负责项目电气设备安装图纸资料的收集、整理、汇总及归档工作。</w:t>
            </w:r>
          </w:p>
        </w:tc>
      </w:tr>
      <w:tr w:rsidR="00AB7FBA" w:rsidRPr="00166D78" w:rsidTr="00242B96">
        <w:trPr>
          <w:trHeight w:val="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文旅管理部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文旅运营专员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</w:t>
            </w:r>
          </w:p>
          <w:p w:rsidR="00AB7FBA" w:rsidRPr="00166D78" w:rsidRDefault="00AB7FBA" w:rsidP="00242B96">
            <w:pPr>
              <w:pStyle w:val="a0"/>
              <w:jc w:val="center"/>
              <w:rPr>
                <w:lang w:bidi="ar"/>
              </w:rPr>
            </w:pPr>
            <w:r w:rsidRPr="00166D78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ar"/>
              </w:rPr>
              <w:t>（可接受</w:t>
            </w:r>
            <w:r w:rsidRPr="00166D78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应届毕业生</w:t>
            </w:r>
            <w:r w:rsidRPr="00166D78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8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周岁以下（截至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2022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日）；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．全日制大学本科及以上学历，旅游管理、环境设计、历史学等相关专业</w:t>
            </w:r>
            <w:r w:rsidRPr="00166D78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，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中共党员优先；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．具备良好的沟通能力、市场经营能力、组织协调能力、展馆接待和讲解能力；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</w:r>
            <w:r w:rsidRPr="00166D78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．熟悉展馆经营开发，对文创产品、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IP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打造有一定的见解，有敏锐的市场把控能力，有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年以上同岗位工作经验，或专业水平突出的应届毕业生；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</w:r>
            <w:r w:rsidRPr="00166D78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．具备文化产业类、展览馆类等运营方案策划能力；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</w:r>
            <w:r w:rsidRPr="00166D78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．具备良好的文字功底，具备一定的演讲及语言表达能力，熟练使用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Word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、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Excel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、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PPT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、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PS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等办公软件。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．根据集团文旅产业发展战略，协助做好展馆运营管理，</w:t>
            </w:r>
            <w:r w:rsidRPr="00166D78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负责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展馆安全保卫、后勤管理、参观接待</w:t>
            </w:r>
            <w:r w:rsidRPr="00166D78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以及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宣传工作；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．负责对接展馆设计、规划，制定规章制度、做好团队建设和人员管理；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．制定标准化的接待服务</w:t>
            </w:r>
            <w:r w:rsidRPr="00166D78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方案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，提高馆内接待能力和服务水平；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．制定年度、季度宣传方案与计划，提高展馆知名度和影响力；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．负责对接教育基地相关建设工作，开发相关培训课程，充分发挥展馆的社会教育功能；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．对负责的相关工作提出意见和建议，拟定相关工作计划、工作报告等；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7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．制定市场化运营方案，对接文旅相关行业资源，达成市场化经营目标。</w:t>
            </w:r>
          </w:p>
        </w:tc>
      </w:tr>
      <w:tr w:rsidR="00AB7FBA" w:rsidRPr="00166D78" w:rsidTr="00242B96">
        <w:trPr>
          <w:trHeight w:val="9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文旅策划专员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</w:t>
            </w:r>
          </w:p>
          <w:p w:rsidR="00AB7FBA" w:rsidRPr="00166D78" w:rsidRDefault="00AB7FBA" w:rsidP="00242B96">
            <w:pPr>
              <w:pStyle w:val="a0"/>
              <w:jc w:val="center"/>
              <w:rPr>
                <w:lang w:bidi="ar"/>
              </w:rPr>
            </w:pPr>
            <w:r w:rsidRPr="00166D78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ar"/>
              </w:rPr>
              <w:t>（可接受</w:t>
            </w:r>
            <w:r w:rsidRPr="00166D78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lastRenderedPageBreak/>
              <w:t>应届毕业生</w:t>
            </w:r>
            <w:r w:rsidRPr="00166D78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lastRenderedPageBreak/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周岁以下（截至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2022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日）；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．全日制大学本科及以上学历，旅游管理、经济学、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lastRenderedPageBreak/>
              <w:t>环境设计等相关专业；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年以上文旅项目、特色小镇、文创产业园运营经验，或文旅项目开发、文旅项目规划设计、旅游管理等相关经验，专业水平突出</w:t>
            </w:r>
            <w:r w:rsidRPr="00166D78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的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应届毕业生也可</w:t>
            </w:r>
            <w:r w:rsidRPr="00166D78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优先考虑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</w:p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．具备优秀的商业化经营思维，深度了解市场需求、客群打法以及未来发展预判；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．具备良好的写作功底、创意创新思维、市场分析能力，能够独立完成项目方案编制；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．具备较强的团队协作能力、良好的执行能力和人际沟通技巧，富有工作激情，能够承受较大工作压力；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7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．热爱文旅行业，具备主动学习和长期发展的意愿；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8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．熟练使用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Word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、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Excel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、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PPT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等办公软件，能熟练使用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PS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、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AI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等软件者优先。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lastRenderedPageBreak/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．负责文旅项目前期调研、商务谈判及资源扩展，初期产品及项目论证、调研报告，全程参与项目落地谈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lastRenderedPageBreak/>
              <w:t>判；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．负责文旅项目的前期定位及主题论证、产品策划、创意提升及项目落地运营模式分析，盈利模式分析，文旅项目的可行性分析论证、编写建议书、策划等，包括方案构思、文本编写、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PPT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制作、沟通、汇报等；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．开展文化旅游小镇、度假区类、景区类、乡村及农业旅游类、主题公园类、文化创意类、红色资源类等行业标杆企业及标杆项目研究，编写相关研究报告；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．根据年度经营方向，协助编制年度文旅工作方案，并负责组织协调其他岗位共同推进实施；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．负责对文旅项目经营情况、文旅活动的效果进行定性定量分析与总结，资料整理及存档；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．研究文旅产业相关各级政策支持，分析国内外对标竞品的发展趋势、优势与可取借鉴之处。</w:t>
            </w:r>
          </w:p>
        </w:tc>
      </w:tr>
      <w:tr w:rsidR="00AB7FBA" w:rsidTr="00242B96">
        <w:trPr>
          <w:trHeight w:val="29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农业管理部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园区运营室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运营策划专员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</w:t>
            </w:r>
          </w:p>
          <w:p w:rsidR="00AB7FBA" w:rsidRPr="00166D78" w:rsidRDefault="00AB7FBA" w:rsidP="00242B96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（含应届毕业生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人）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周岁以下（截至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2022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30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日）；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．全日制大学本科及以上学历，传媒、广告、视觉设计、新闻、中文等相关专业，有媒体行业工作经验者优先；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．具备敏锐的市场触觉以及较强的策划执行和创意指导，能独立完成品牌策划方案、专题论坛等一系列策划内容，包括文案撰写和活动的组织监控和执行；</w:t>
            </w:r>
          </w:p>
          <w:p w:rsidR="00AB7FBA" w:rsidRPr="00166D78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．熟悉品牌推广的操作流程，具备良好的品牌意识；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5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．具备较好的团队合作精神，有较强的组织、协调、沟通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,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、人际交往能力以及敏锐的洞察力。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BA" w:rsidRDefault="00AB7FBA" w:rsidP="00242B96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．负责农产品品牌设计定位，市场分析以及项目品牌策划，与客户进行沟通协调；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．负责项目宣传文案的策划、创意、撰写和执行；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3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．掌握市场需求发展趋势，为集团项目产品研发和市场营销提供支</w:t>
            </w:r>
            <w:bookmarkStart w:id="0" w:name="_GoBack"/>
            <w:bookmarkEnd w:id="0"/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持，开展与合作伙伴的联合市场活动，策划组合营销；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4</w:t>
            </w:r>
            <w:r w:rsidRPr="00166D78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．负责各种宣传材料、项目说明书、广告策划案、品牌推广方案等的撰写与策划。</w:t>
            </w:r>
          </w:p>
        </w:tc>
      </w:tr>
    </w:tbl>
    <w:p w:rsidR="003904FD" w:rsidRPr="00AB7FBA" w:rsidRDefault="003904FD"/>
    <w:sectPr w:rsidR="003904FD" w:rsidRPr="00AB7FBA" w:rsidSect="000833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C6" w:rsidRDefault="00AF40C6" w:rsidP="000833BF">
      <w:r>
        <w:separator/>
      </w:r>
    </w:p>
  </w:endnote>
  <w:endnote w:type="continuationSeparator" w:id="0">
    <w:p w:rsidR="00AF40C6" w:rsidRDefault="00AF40C6" w:rsidP="0008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C6" w:rsidRDefault="00AF40C6" w:rsidP="000833BF">
      <w:r>
        <w:separator/>
      </w:r>
    </w:p>
  </w:footnote>
  <w:footnote w:type="continuationSeparator" w:id="0">
    <w:p w:rsidR="00AF40C6" w:rsidRDefault="00AF40C6" w:rsidP="0008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9C"/>
    <w:rsid w:val="000833BF"/>
    <w:rsid w:val="00166D78"/>
    <w:rsid w:val="00310610"/>
    <w:rsid w:val="003904FD"/>
    <w:rsid w:val="00AB7FBA"/>
    <w:rsid w:val="00AF40C6"/>
    <w:rsid w:val="00C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49E63-AF71-4C73-92E2-43C9BBDB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833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8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833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3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833BF"/>
    <w:rPr>
      <w:sz w:val="18"/>
      <w:szCs w:val="18"/>
    </w:rPr>
  </w:style>
  <w:style w:type="paragraph" w:styleId="a0">
    <w:name w:val="Plain Text"/>
    <w:basedOn w:val="a"/>
    <w:link w:val="Char1"/>
    <w:uiPriority w:val="99"/>
    <w:unhideWhenUsed/>
    <w:qFormat/>
    <w:rsid w:val="000833BF"/>
    <w:rPr>
      <w:rFonts w:ascii="宋体" w:hAnsi="Courier New" w:cs="Courier New"/>
    </w:rPr>
  </w:style>
  <w:style w:type="character" w:customStyle="1" w:styleId="Char1">
    <w:name w:val="纯文本 Char"/>
    <w:basedOn w:val="a1"/>
    <w:link w:val="a0"/>
    <w:uiPriority w:val="99"/>
    <w:rsid w:val="000833BF"/>
    <w:rPr>
      <w:rFonts w:ascii="宋体" w:eastAsia="宋体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李玲</dc:creator>
  <cp:keywords/>
  <dc:description/>
  <cp:lastModifiedBy>李玲</cp:lastModifiedBy>
  <cp:revision>10</cp:revision>
  <dcterms:created xsi:type="dcterms:W3CDTF">2022-07-13T06:30:00Z</dcterms:created>
  <dcterms:modified xsi:type="dcterms:W3CDTF">2022-07-13T06:49:00Z</dcterms:modified>
</cp:coreProperties>
</file>